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F3A71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ascii="Times New Roman" w:eastAsia="黑体" w:cs="Times New Roman"/>
          <w:sz w:val="32"/>
          <w:szCs w:val="32"/>
          <w:lang w:eastAsia="zh-CN"/>
        </w:rPr>
        <w:t>附件1</w:t>
      </w:r>
    </w:p>
    <w:p w14:paraId="47CBC6A7">
      <w:pPr>
        <w:pStyle w:val="2"/>
        <w:spacing w:beforeAutospacing="0" w:afterAutospacing="0" w:line="560" w:lineRule="exact"/>
        <w:jc w:val="center"/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</w:pPr>
    </w:p>
    <w:p w14:paraId="7174059F">
      <w:pPr>
        <w:pStyle w:val="2"/>
        <w:spacing w:beforeAutospacing="0" w:afterAutospacing="0" w:line="560" w:lineRule="exact"/>
        <w:jc w:val="center"/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  <w:t>第</w:t>
      </w: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三</w:t>
      </w:r>
      <w:r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  <w:t>届琶洲算法大赛获奖</w:t>
      </w: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团队</w:t>
      </w:r>
      <w:r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  <w:t>名单</w:t>
      </w:r>
    </w:p>
    <w:p w14:paraId="1FCFE2C2"/>
    <w:p w14:paraId="749F2600">
      <w:pPr>
        <w:ind w:firstLine="640" w:firstLineChars="200"/>
        <w:rPr>
          <w:rFonts w:ascii="黑体" w:hAnsi="黑体" w:eastAsia="黑体" w:cs="黑体"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bidi="ar"/>
        </w:rPr>
        <w:t>一、AI大模型挑战赛（共14个）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8"/>
        <w:gridCol w:w="2386"/>
        <w:gridCol w:w="2268"/>
        <w:gridCol w:w="2126"/>
        <w:gridCol w:w="1481"/>
        <w:gridCol w:w="2114"/>
      </w:tblGrid>
      <w:tr w14:paraId="1EF38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6CEFE8AB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4ABDD9C9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赛组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7058E2FC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赛题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1D08DE20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队伍名称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783E3FC6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赛区奖项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07217A15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赛题奖项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2A552184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总获奖金额（万元）</w:t>
            </w:r>
          </w:p>
        </w:tc>
      </w:tr>
      <w:tr w14:paraId="24EFE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621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112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AI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大模型挑战赛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AD8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AI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大模型产品赛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487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趣丸唱鸭天谱乐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E65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中西部赛区第一名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840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冠军+</w:t>
            </w:r>
          </w:p>
          <w:p w14:paraId="5BF8DEB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全球总冠军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B1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14:paraId="38941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15E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6E2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629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5E3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云蝶科技队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C9A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华南赛区第一名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41A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F8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3B2FD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1BB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17D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51F9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802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MediaAILab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D83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华北赛区第一名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A36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A14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10D46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647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764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944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6B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EDLAB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32C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华东赛区第一名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F3E8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FA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43AEC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DF9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77C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F7A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GLM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法律行业大模型挑战赛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5EA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RedCoast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84F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华南赛区第一名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A099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DA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201E7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03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9D6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4FA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0A4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Splandour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C6E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华东赛区第一名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F4A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3E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01CEF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3B1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C4C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083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FEB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PromptcnAI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88AD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中西部赛区第一名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43E4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63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B226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22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F23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2A49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E11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TempTeam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61B7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824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74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496F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797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9B59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811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49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LegalHi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A39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华北赛区第一名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3CBC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B53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4669F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B7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C00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35D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政务服务行业大模型训练赛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518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件件有落实事事有反馈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4D8B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B73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C4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14:paraId="15E3F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65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9A3A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977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5A8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和元达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121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华南赛区第一名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9BE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D8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1C9B1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157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12B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5E2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F08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Feliz AI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上海赋立咨</w:t>
            </w:r>
          </w:p>
          <w:p w14:paraId="497345E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企业管理有限公司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E82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华东赛区第一名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414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BB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608B4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235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F41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783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B51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中霆途虎（新疆）航空</w:t>
            </w:r>
          </w:p>
          <w:p w14:paraId="47FBCDC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产业发展有限公司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7C7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中西部赛区第一名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DE24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B6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7D356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91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FF1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ACE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357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数界领航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F3A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华北赛区第一名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87E9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CB7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</w:tbl>
    <w:p w14:paraId="36B153FE">
      <w:pPr>
        <w:ind w:firstLine="640" w:firstLineChars="200"/>
        <w:rPr>
          <w:rFonts w:ascii="黑体" w:hAnsi="黑体" w:eastAsia="黑体" w:cs="黑体"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bidi="ar"/>
        </w:rPr>
        <w:t>二、创新应用赛（共22个）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39"/>
        <w:gridCol w:w="1695"/>
        <w:gridCol w:w="2713"/>
        <w:gridCol w:w="2762"/>
        <w:gridCol w:w="1578"/>
        <w:gridCol w:w="2087"/>
      </w:tblGrid>
      <w:tr w14:paraId="17BBF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4D3FC9AE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23290456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赛组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77981A4D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赛题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2135EB9E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队伍名称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2C9CD8C0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赛区奖项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18341B1D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赛题奖项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2200E773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总获奖金额（万元）</w:t>
            </w:r>
          </w:p>
        </w:tc>
      </w:tr>
      <w:tr w14:paraId="0160B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631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DC5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创新应用赛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F86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AI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产品</w:t>
            </w:r>
          </w:p>
          <w:p w14:paraId="0A564D5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（海外赛区）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550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Polymerize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9CC6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海外赛区第一名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5BF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冠军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7B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04C14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526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78A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92F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BD5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Betterteem AI®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8CBF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429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亚军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A3F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649E1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3EB6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8A6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A94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83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BforeAI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96C5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C6ED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季军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57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48D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D1C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85E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E65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F91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飞友科技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CA02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777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冠军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91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14:paraId="0A1B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C03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53F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489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0B3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达观数据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1DD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华东赛区第一名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55B6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亚军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FF1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10767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D6F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D35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A17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3B2A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蜜源新媒体科技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835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华南赛区第一名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71B9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季军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A1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624D5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D37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E11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AC16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绿色能源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BBA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电气风电御风队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ED6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华东赛区第一名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926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冠军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E2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2C375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5DE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DB5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395A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F3B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东方智慧风能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419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中西部赛区第一名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373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亚军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DCC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536A4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2296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C78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9919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29E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广西电网电力调度控制中心水电及新能源研究团队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666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华南赛区第一名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F96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季军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92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4935A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C59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98A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6A1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31F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北京寄云鼎城科技有限公司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D37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华北赛区第一名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EE1A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1BC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5515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A58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88D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F89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数据安全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9E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青椒算台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E67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华北赛区第一名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593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冠军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7C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1D4C2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493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BB2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FB7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D91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广东电信数据要素团队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B8F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华南赛区第一名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E0B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亚军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29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09FF9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4C4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DD7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CF4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BC79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简苏科技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341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华东赛区第一名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30C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季军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BEC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3E231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D53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F8C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5EF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8C9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长虹电子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3D2D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中西部赛区第一名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AE9B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402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AC1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CF5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933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A789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未来产业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0F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ABS-NRTA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28C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华北赛区第一名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68A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冠军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D35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7478D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6E8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09D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39AD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8C5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基智创行团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03E6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华南赛区第一名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6DCA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亚军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B30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7CC60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BC2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BEB9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97C6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553A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综合能源数字孪生团队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8B2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中西部赛区第一名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456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季军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C83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1708D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F7CA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F3B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E26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9B7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AIIT EEG Control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队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8BA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华东赛区第一名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6FB2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B3F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2596A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54F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4D8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4C2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智能制造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1D7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国巡机器人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C83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华南赛区第一名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3D4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冠军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4E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17832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498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C23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E54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26F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中国移动矿山军团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BED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华北赛区第一名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907A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亚军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5A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6E0C6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6BB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A66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4DA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15F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重庆青山工业数字化团队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B37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中西部赛区第一名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B75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季军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59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4E9F3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A88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D2C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21D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42B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专网无忧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7239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华东赛区第一名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C554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127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</w:tbl>
    <w:p w14:paraId="5733DF7E">
      <w:pPr>
        <w:ind w:firstLine="640" w:firstLineChars="200"/>
        <w:rPr>
          <w:rFonts w:ascii="黑体" w:hAnsi="黑体" w:eastAsia="黑体" w:cs="黑体"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bidi="ar"/>
        </w:rPr>
        <w:t>三、算法优选赛（共21个）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18"/>
        <w:gridCol w:w="2410"/>
        <w:gridCol w:w="2263"/>
        <w:gridCol w:w="2222"/>
        <w:gridCol w:w="1578"/>
        <w:gridCol w:w="2085"/>
      </w:tblGrid>
      <w:tr w14:paraId="7AA96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3623A3DF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10527197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赛组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45DC5D96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赛题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31FF1205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队伍名称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21630B15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赛区奖项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6FACE01F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赛题奖项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bottom"/>
          </w:tcPr>
          <w:p w14:paraId="561EE7A4">
            <w:pPr>
              <w:widowControl/>
              <w:jc w:val="center"/>
              <w:textAlignment w:val="bottom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总获奖金额（万元）</w:t>
            </w:r>
          </w:p>
        </w:tc>
      </w:tr>
      <w:tr w14:paraId="5384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F1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081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算法优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选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赛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213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 xml:space="preserve"> 智能调度：离散制造行业车间智能排产调度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9E3AC7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李含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41C64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华东赛区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6141E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冠军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2B05A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14:paraId="0D404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E9C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4F2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744A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FA3504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何梁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D0B724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0EAE0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亚军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3632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28B74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A5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A09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ED5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427C9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/>
              </w:rPr>
              <w:t>蓝风车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170E6F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91659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/>
              </w:rPr>
              <w:t>季军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F2D3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483DB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F61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F4D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CAC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4618BB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/>
              </w:rPr>
              <w:t>汉云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2F73E2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中西部赛区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D768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39D21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21F7C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52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D60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B77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B718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</w:rPr>
              <w:t>PCI Research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EE4BD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华北赛区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6A164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E67A8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1EF52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69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0794">
            <w:pPr>
              <w:widowControl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794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AB81B2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/>
              </w:rPr>
              <w:t>永华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9B4887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华南赛区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3A4C1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6018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5A385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95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B91D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583E">
            <w:pPr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智能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交通：自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驾驶场景边缘案例识别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8F9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朱光华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EF0956"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华东赛区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45F7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冠军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35638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14:paraId="79840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816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D5D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74A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D5768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浪漫的混子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3095F9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中西部赛区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F63A2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亚军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2131E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77FA2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55A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B45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80A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40A92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无名战队</w:t>
            </w: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A76F8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华北赛区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6E66D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季军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BDC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7653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70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453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304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D71F16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徐工汉云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D05C2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华南赛区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6CBAE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4B35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101F5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6A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432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3AA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物流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优化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：库存多层级布局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优化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162DA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蓝风车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E25707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华东赛区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8EF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冠军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45A6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14:paraId="38213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7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A37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02C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5E26C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</w:rPr>
              <w:t>PCI Research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24BA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华北赛区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0C4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亚军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C9F7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06FCE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D3C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1C0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501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58E70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</w:rPr>
              <w:t>gzdx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A3061A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华南赛区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ED2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季军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EF1B7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1336E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459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B78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B7C6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DE041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地平线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4ED18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中西部赛区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CBE5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FB0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07061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F89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A98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1AC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GigaVision</w:t>
            </w:r>
            <w:r>
              <w:rPr>
                <w:rFonts w:ascii="仿宋_GB2312" w:hAnsi="仿宋_GB2312" w:eastAsia="仿宋_GB2312" w:cs="Cambr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十亿像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素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视觉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智能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复杂场景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长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程轨迹预测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D7E90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</w:rPr>
              <w:t>orchid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13F1E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华北赛区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334F5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冠军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7831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14:paraId="0514A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687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7EB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181D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51E94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鲜衣怒马少年时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6E187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中西部赛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AE3DE3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亚军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891C6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14567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84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A94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E56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3EB3D5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初淅沥以萧飒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85CA6C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华东赛区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B3551F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季军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D54F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6F605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5F8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DF18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760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6FF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</w:rPr>
              <w:t>SkyRadiant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41E87E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华南赛区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81209D">
            <w:pPr>
              <w:jc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CCDDA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42E81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34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00C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9E0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ECG AI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医疗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算法赛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题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-基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ECG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数据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的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智能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bidi="ar"/>
              </w:rPr>
              <w:t>医疗诊断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（海外赛区）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91D83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</w:rPr>
              <w:t>Turing medical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21A5BA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海外赛区</w:t>
            </w:r>
            <w:r>
              <w:rPr>
                <w:rFonts w:hint="eastAsia" w:ascii="仿宋_GB2312" w:hAnsi="仿宋_GB2312" w:eastAsia="仿宋_GB2312" w:cs="方正仿宋_GB2312"/>
                <w:color w:val="000000"/>
                <w:kern w:val="0"/>
                <w:sz w:val="20"/>
                <w:szCs w:val="20"/>
                <w:lang w:bidi="ar"/>
              </w:rPr>
              <w:t>第一名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DFBD4A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冠军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6DAF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14:paraId="29C2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4A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823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510B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BD22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</w:rPr>
              <w:t>Alpsnow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9A4D7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9A3DD2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亚军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4283A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4C9E8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BE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6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395D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7C01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1BCF6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</w:rPr>
              <w:t>Wuwukong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9429E54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方正仿宋_GB2312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BC0BDA0">
            <w:pPr>
              <w:widowControl/>
              <w:jc w:val="center"/>
              <w:textAlignment w:val="center"/>
              <w:rPr>
                <w:rFonts w:ascii="仿宋_GB2312" w:hAnsi="仿宋_GB2312" w:eastAsia="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</w:rPr>
              <w:t>季军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C379D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7472A98D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  <w:sectPr>
          <w:footerReference r:id="rId3" w:type="default"/>
          <w:pgSz w:w="16783" w:h="11850" w:orient="landscape"/>
          <w:pgMar w:top="1474" w:right="1984" w:bottom="1588" w:left="2098" w:header="851" w:footer="850" w:gutter="0"/>
          <w:cols w:space="0" w:num="1"/>
          <w:docGrid w:type="lines" w:linePitch="312" w:charSpace="0"/>
        </w:sectPr>
      </w:pPr>
    </w:p>
    <w:p w14:paraId="2A1F8345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ascii="Times New Roman" w:eastAsia="黑体" w:cs="Times New Roman"/>
          <w:sz w:val="32"/>
          <w:szCs w:val="32"/>
          <w:lang w:eastAsia="zh-CN"/>
        </w:rPr>
        <w:t>附件2</w:t>
      </w:r>
    </w:p>
    <w:p w14:paraId="5221AA1C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</w:pPr>
    </w:p>
    <w:p w14:paraId="5342C8DC">
      <w:pPr>
        <w:pStyle w:val="2"/>
        <w:spacing w:beforeAutospacing="0" w:after="156" w:afterLines="50" w:afterAutospacing="0" w:line="560" w:lineRule="exact"/>
        <w:jc w:val="center"/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  <w:t>第</w:t>
      </w: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三</w:t>
      </w:r>
      <w:r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  <w:t>届琶洲算法大赛</w:t>
      </w: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收</w:t>
      </w:r>
      <w:r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  <w:t>款账户证明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120"/>
      </w:tblGrid>
      <w:tr w14:paraId="1231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496" w:type="dxa"/>
            <w:vMerge w:val="restart"/>
          </w:tcPr>
          <w:p w14:paraId="1D14A1BC">
            <w:pPr>
              <w:spacing w:line="80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4281EB2A">
            <w:pPr>
              <w:spacing w:line="80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21BE541B">
            <w:pPr>
              <w:spacing w:line="80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获奖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队伍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填写</w:t>
            </w:r>
          </w:p>
        </w:tc>
        <w:tc>
          <w:tcPr>
            <w:tcW w:w="8120" w:type="dxa"/>
          </w:tcPr>
          <w:p w14:paraId="1BECB1AF">
            <w:pPr>
              <w:spacing w:line="50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shd w:val="clear" w:color="auto" w:fill="FFFFFF"/>
              </w:rPr>
              <w:t>根据第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FFFFFF"/>
              </w:rPr>
              <w:t>三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shd w:val="clear" w:color="auto" w:fill="FFFFFF"/>
              </w:rPr>
              <w:t>届琶洲算法大赛评审结果，对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FF0000"/>
                <w:sz w:val="28"/>
                <w:szCs w:val="28"/>
                <w:shd w:val="clear" w:color="auto" w:fill="FFFFFF"/>
              </w:rPr>
              <w:t>（填写企业</w:t>
            </w:r>
            <w:r>
              <w:rPr>
                <w:rFonts w:hint="eastAsia" w:ascii="Times New Roman" w:hAnsi="Times New Roman" w:eastAsia="宋体" w:cs="Times New Roman"/>
                <w:color w:val="FF0000"/>
                <w:sz w:val="28"/>
                <w:szCs w:val="28"/>
                <w:shd w:val="clear" w:color="auto" w:fill="FFFFFF"/>
              </w:rPr>
              <w:t>/团队/个人</w:t>
            </w:r>
            <w:r>
              <w:rPr>
                <w:rFonts w:ascii="Times New Roman" w:hAnsi="Times New Roman" w:eastAsia="宋体" w:cs="Times New Roman"/>
                <w:color w:val="FF0000"/>
                <w:sz w:val="28"/>
                <w:szCs w:val="28"/>
                <w:shd w:val="clear" w:color="auto" w:fill="FFFFFF"/>
              </w:rPr>
              <w:t>名称）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shd w:val="clear" w:color="auto" w:fill="FFFFFF"/>
              </w:rPr>
              <w:t>的奖励金额为：¥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shd w:val="clear" w:color="auto" w:fill="FFFFFF"/>
              </w:rPr>
              <w:t>。</w:t>
            </w:r>
          </w:p>
        </w:tc>
      </w:tr>
      <w:tr w14:paraId="4C1A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3" w:hRule="atLeast"/>
        </w:trPr>
        <w:tc>
          <w:tcPr>
            <w:tcW w:w="496" w:type="dxa"/>
            <w:vMerge w:val="continue"/>
          </w:tcPr>
          <w:p w14:paraId="5A0BB9D6">
            <w:pPr>
              <w:spacing w:line="80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20" w:type="dxa"/>
          </w:tcPr>
          <w:p w14:paraId="45FF8AE9">
            <w:pPr>
              <w:spacing w:line="8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CC2D8">
            <w:pPr>
              <w:spacing w:line="8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受奖励</w:t>
            </w:r>
            <w:r>
              <w:rPr>
                <w:rFonts w:ascii="Times New Roman" w:hAnsi="Times New Roman" w:eastAsia="宋体" w:cs="Times New Roman"/>
                <w:color w:val="FF0000"/>
                <w:sz w:val="28"/>
                <w:szCs w:val="28"/>
                <w:shd w:val="clear" w:color="auto" w:fill="FFFFFF"/>
              </w:rPr>
              <w:t>企业</w:t>
            </w:r>
            <w:r>
              <w:rPr>
                <w:rFonts w:hint="eastAsia" w:ascii="Times New Roman" w:hAnsi="Times New Roman" w:eastAsia="宋体" w:cs="Times New Roman"/>
                <w:color w:val="FF0000"/>
                <w:sz w:val="28"/>
                <w:szCs w:val="28"/>
                <w:shd w:val="clear" w:color="auto" w:fill="FFFFFF"/>
              </w:rPr>
              <w:t>/团队/个人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全称：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color w:val="FF0000"/>
                <w:sz w:val="28"/>
                <w:szCs w:val="28"/>
              </w:rPr>
              <w:t>企业需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盖章）</w:t>
            </w:r>
          </w:p>
          <w:p w14:paraId="09E5CF8D">
            <w:pPr>
              <w:spacing w:line="8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法定代表人</w:t>
            </w:r>
            <w:r>
              <w:rPr>
                <w:rFonts w:hint="eastAsia" w:ascii="Times New Roman" w:hAnsi="Times New Roman" w:cs="Times New Roman"/>
                <w:color w:val="FF0000"/>
                <w:sz w:val="28"/>
                <w:szCs w:val="28"/>
              </w:rPr>
              <w:t>/队长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（签字）</w:t>
            </w:r>
          </w:p>
          <w:p w14:paraId="4875ADBE"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身份证号码：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               </w:t>
            </w:r>
          </w:p>
          <w:p w14:paraId="3858EEDE">
            <w:pPr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经办人：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（签字）</w:t>
            </w:r>
          </w:p>
          <w:p w14:paraId="130A1FAE">
            <w:pPr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身份证号码：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7FA82454">
            <w:pPr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15FE7DCA">
            <w:pPr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收款账户名称：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                    </w:t>
            </w:r>
          </w:p>
          <w:p w14:paraId="68E53015"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收款账户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                            </w:t>
            </w:r>
          </w:p>
          <w:p w14:paraId="42CD3A65"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开户行网点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  <w:t xml:space="preserve">                                            </w:t>
            </w:r>
          </w:p>
          <w:p w14:paraId="7385C45D"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</w:pPr>
          </w:p>
          <w:p w14:paraId="7DEF16DE"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</w:pPr>
          </w:p>
          <w:p w14:paraId="314196AB"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  <w:shd w:val="clear" w:color="auto" w:fill="FFFFFF"/>
              </w:rPr>
            </w:pPr>
          </w:p>
          <w:p w14:paraId="25BB14AF">
            <w:pPr>
              <w:spacing w:line="8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4F1F4670">
      <w:pPr>
        <w:rPr>
          <w:rFonts w:ascii="Times New Roman" w:hAnsi="Times New Roman" w:eastAsia="楷体_GB2312" w:cs="Times New Roman"/>
          <w:sz w:val="22"/>
          <w:szCs w:val="21"/>
        </w:rPr>
      </w:pPr>
    </w:p>
    <w:p w14:paraId="78081C47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</w:pPr>
    </w:p>
    <w:p w14:paraId="68787836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ascii="Times New Roman" w:eastAsia="黑体" w:cs="Times New Roman"/>
          <w:sz w:val="32"/>
          <w:szCs w:val="32"/>
          <w:lang w:eastAsia="zh-CN"/>
        </w:rPr>
        <w:t>附件3</w:t>
      </w:r>
    </w:p>
    <w:p w14:paraId="41A8A947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</w:pPr>
    </w:p>
    <w:p w14:paraId="39E37E22">
      <w:pPr>
        <w:pStyle w:val="2"/>
        <w:spacing w:beforeAutospacing="0" w:afterAutospacing="0" w:line="560" w:lineRule="exact"/>
        <w:jc w:val="center"/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  <w:t>授权委托书</w:t>
      </w:r>
    </w:p>
    <w:p w14:paraId="43AAB693">
      <w:pPr>
        <w:rPr>
          <w:rFonts w:ascii="Times New Roman" w:hAnsi="Times New Roman" w:cs="Times New Roman"/>
        </w:rPr>
      </w:pPr>
    </w:p>
    <w:p w14:paraId="072B186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本公司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/团队/人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（填写企业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/团队/个人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名称）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在海珠区举办的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第三届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琶洲算法大赛中获得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（填写奖项名称）。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现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本公司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身份证号码：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）办理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第三届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琶洲算法大赛奖金的申领事宜，由此产生的一切后果由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企业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自行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承担，与大赛主办单位、承办单位、执行单位无关，特此声明。</w:t>
      </w:r>
    </w:p>
    <w:p w14:paraId="14DF7F7A">
      <w:pPr>
        <w:spacing w:line="560" w:lineRule="exact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38B697D6">
      <w:pPr>
        <w:spacing w:line="560" w:lineRule="exact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38DBEEFD">
      <w:pPr>
        <w:spacing w:line="560" w:lineRule="exact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56C4643F">
      <w:pPr>
        <w:spacing w:line="56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企业名称（盖章）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/队长（签名）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：</w:t>
      </w:r>
    </w:p>
    <w:p w14:paraId="0F9E45D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                               年    月   日</w:t>
      </w:r>
    </w:p>
    <w:p w14:paraId="01A1C24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0C2ECB9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5073E15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076E3FF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1472226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71B7452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00B8184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515EB0F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33B868F5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ascii="Times New Roman" w:eastAsia="黑体" w:cs="Times New Roman"/>
          <w:sz w:val="32"/>
          <w:szCs w:val="32"/>
          <w:lang w:eastAsia="zh-CN"/>
        </w:rPr>
        <w:t xml:space="preserve">附件4 </w:t>
      </w:r>
    </w:p>
    <w:p w14:paraId="3719A082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368CEC6D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承诺书</w:t>
      </w:r>
    </w:p>
    <w:p w14:paraId="4BF96D2D"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 w14:paraId="16323567"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广州琶洲人工智能与数字经济试验区管理委员会：</w:t>
      </w:r>
    </w:p>
    <w:p w14:paraId="23EDCF3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本公司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已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熟知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届琶洲算法大赛奖金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的具体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申领要求，现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公司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郑重承诺：</w:t>
      </w:r>
    </w:p>
    <w:p w14:paraId="7419908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1.对提交的所有证明资料，保证资料真实有效、客观，不存在伪造、编造、变造、篡改和隐瞒等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情况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，否则承担由此发生的一切后果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 w14:paraId="3CC6816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本公司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（填写企业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/团队/个人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名称）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广州市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举办的第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届琶洲算法大赛中获得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（填写奖项名称）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，奖金金额为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¥</w:t>
      </w:r>
      <w:r>
        <w:rPr>
          <w:rFonts w:ascii="Times New Roman" w:hAnsi="Times New Roman" w:eastAsia="宋体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公司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承诺将及时向主管税务部门缴纳奖金相关税费。</w:t>
      </w:r>
    </w:p>
    <w:p w14:paraId="471B7D4C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  <w:u w:val="single"/>
          <w:shd w:val="clear" w:color="auto" w:fill="FFFFFF"/>
        </w:rPr>
      </w:pPr>
    </w:p>
    <w:p w14:paraId="32E7811A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  <w:u w:val="single"/>
          <w:shd w:val="clear" w:color="auto" w:fill="FFFFFF"/>
        </w:rPr>
      </w:pPr>
    </w:p>
    <w:p w14:paraId="6D9170D9">
      <w:pPr>
        <w:spacing w:line="56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企业名称（盖章）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/队长（签名）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：</w:t>
      </w:r>
    </w:p>
    <w:p w14:paraId="30901C9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                               年    月   日</w:t>
      </w:r>
    </w:p>
    <w:p w14:paraId="1209D1AF">
      <w:pPr>
        <w:pStyle w:val="7"/>
        <w:spacing w:line="560" w:lineRule="exact"/>
        <w:rPr>
          <w:rFonts w:ascii="Times New Roman" w:cs="Times New Roman"/>
          <w:lang w:eastAsia="zh-CN"/>
        </w:rPr>
      </w:pPr>
    </w:p>
    <w:p w14:paraId="37C9D4BD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</w:pPr>
    </w:p>
    <w:p w14:paraId="48B1D6CF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</w:pPr>
    </w:p>
    <w:p w14:paraId="2809E435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</w:pPr>
    </w:p>
    <w:p w14:paraId="003BCC99">
      <w:pPr>
        <w:pStyle w:val="7"/>
        <w:spacing w:line="560" w:lineRule="exact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ascii="Times New Roman" w:eastAsia="黑体" w:cs="Times New Roman"/>
          <w:sz w:val="32"/>
          <w:szCs w:val="32"/>
          <w:lang w:eastAsia="zh-CN"/>
        </w:rPr>
        <w:t>附件5</w:t>
      </w:r>
    </w:p>
    <w:p w14:paraId="3E44A107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4541500A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自愿放弃大赛奖金声明</w:t>
      </w:r>
    </w:p>
    <w:p w14:paraId="6B4DB53B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1313043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本公司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（填写企业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/团队/个人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名称）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广州市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举办的第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届琶洲算法大赛中获得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（填写奖项名称）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，奖金金额为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¥</w:t>
      </w:r>
      <w:r>
        <w:rPr>
          <w:rFonts w:ascii="Times New Roman" w:hAnsi="Times New Roman" w:eastAsia="宋体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。因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  <w:u w:val="single"/>
          <w:shd w:val="clear" w:color="auto" w:fill="FFFFFF"/>
        </w:rPr>
        <w:t xml:space="preserve">              </w:t>
      </w:r>
    </w:p>
    <w:p w14:paraId="2E21FFF5"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Times New Roman" w:hAnsi="Times New Roman" w:eastAsia="宋体" w:cs="Times New Roman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本公司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/团队/人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自愿放弃申领大赛奖金。</w:t>
      </w:r>
    </w:p>
    <w:p w14:paraId="77C7DC2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特此声明。</w:t>
      </w:r>
    </w:p>
    <w:p w14:paraId="0EB23EA3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  <w:u w:val="single"/>
          <w:shd w:val="clear" w:color="auto" w:fill="FFFFFF"/>
        </w:rPr>
      </w:pPr>
    </w:p>
    <w:p w14:paraId="0D961C14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  <w:u w:val="single"/>
          <w:shd w:val="clear" w:color="auto" w:fill="FFFFFF"/>
        </w:rPr>
      </w:pPr>
    </w:p>
    <w:p w14:paraId="5A88ECA1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  <w:u w:val="single"/>
          <w:shd w:val="clear" w:color="auto" w:fill="FFFFFF"/>
        </w:rPr>
      </w:pPr>
    </w:p>
    <w:p w14:paraId="4085863B">
      <w:pPr>
        <w:spacing w:line="56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企业名称（盖章）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  <w:t>/队长（签名）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：</w:t>
      </w:r>
    </w:p>
    <w:p w14:paraId="23DF0E0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                               年    月   日</w:t>
      </w:r>
    </w:p>
    <w:p w14:paraId="4CD7D6B9">
      <w:pPr>
        <w:pStyle w:val="7"/>
        <w:spacing w:line="560" w:lineRule="exact"/>
        <w:rPr>
          <w:rFonts w:ascii="Times New Roman" w:cs="Times New Roman"/>
          <w:lang w:eastAsia="zh-CN"/>
        </w:rPr>
      </w:pPr>
    </w:p>
    <w:p w14:paraId="1B9CACB1">
      <w:pPr>
        <w:pStyle w:val="7"/>
        <w:spacing w:line="560" w:lineRule="exact"/>
        <w:rPr>
          <w:rFonts w:ascii="Times New Roman" w:cs="Times New Roman"/>
          <w:lang w:eastAsia="zh-CN"/>
        </w:rPr>
      </w:pPr>
    </w:p>
    <w:p w14:paraId="5D6BD51E">
      <w:pPr>
        <w:pStyle w:val="7"/>
        <w:spacing w:line="560" w:lineRule="exact"/>
        <w:rPr>
          <w:rFonts w:ascii="Times New Roman" w:cs="Times New Roman"/>
          <w:lang w:eastAsia="zh-CN"/>
        </w:rPr>
      </w:pPr>
    </w:p>
    <w:p w14:paraId="2A08B622">
      <w:pPr>
        <w:pStyle w:val="7"/>
        <w:spacing w:line="560" w:lineRule="exact"/>
        <w:rPr>
          <w:rFonts w:ascii="Times New Roman" w:cs="Times New Roman"/>
          <w:lang w:eastAsia="zh-CN"/>
        </w:rPr>
      </w:pPr>
    </w:p>
    <w:p w14:paraId="7F921BF2">
      <w:pPr>
        <w:pStyle w:val="7"/>
        <w:rPr>
          <w:rFonts w:ascii="Times New Roman" w:cs="Times New Roman"/>
        </w:rPr>
      </w:pPr>
    </w:p>
    <w:p w14:paraId="6F9EE938">
      <w:bookmarkStart w:id="0" w:name="_GoBack"/>
      <w:bookmarkEnd w:id="0"/>
    </w:p>
    <w:sectPr>
      <w:pgSz w:w="11850" w:h="16783"/>
      <w:pgMar w:top="2098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6C900A-89E8-4A48-B71E-FAAAEB3323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7D345CB-344B-4938-B0A7-D2D876080B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9F970E-5492-4AFF-94F2-BC537DF0E3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39BA622-2FC8-4822-A57C-3DAEB6095E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D770045-5F28-4E20-8CFC-62C493E9550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6" w:fontKey="{A575D496-E2FD-49E2-A3D0-280137A1223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E17E114-7C29-4180-B36C-3E8FE46859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CB1C9891-2C2E-4BA4-8D3B-C147625CF8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1BE1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17F744E1"/>
    <w:rsid w:val="17F7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2024-10-24T03:20:00Z</dcterms:created>
  <dc:creator>lyingod</dc:creator>
  <cp:lastModifiedBy>lyingod</cp:lastModifiedBy>
  <dcterms:modified xsi:type="dcterms:W3CDTF">2024-10-24T03:22:00Z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EC91EFCB086D4B15AC3614567D43AB3B_11</vt:lpwstr>
  </property>
</Properties>
</file>